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67" w:rsidRDefault="00FB6467" w:rsidP="00FB6467">
      <w:pPr>
        <w:pStyle w:val="Tekstpodstawowy"/>
        <w:spacing w:after="0" w:line="288" w:lineRule="auto"/>
        <w:jc w:val="center"/>
        <w:rPr>
          <w:rFonts w:ascii="Arial Nova" w:hAnsi="Arial Nova" w:cs="Arial"/>
          <w:szCs w:val="22"/>
        </w:rPr>
      </w:pPr>
    </w:p>
    <w:p w:rsidR="00DD1EDD" w:rsidRDefault="00BF0A7A" w:rsidP="00FB6467">
      <w:pPr>
        <w:pStyle w:val="Tekstpodstawowy"/>
        <w:spacing w:after="0" w:line="288" w:lineRule="auto"/>
        <w:jc w:val="center"/>
        <w:rPr>
          <w:rFonts w:ascii="Arial Nova" w:hAnsi="Arial Nova" w:cs="Arial"/>
          <w:b/>
          <w:szCs w:val="22"/>
        </w:rPr>
      </w:pPr>
      <w:r w:rsidRPr="00DD1EDD">
        <w:rPr>
          <w:rFonts w:ascii="Arial Nova" w:hAnsi="Arial Nova" w:cs="Arial"/>
          <w:b/>
          <w:szCs w:val="22"/>
        </w:rPr>
        <w:t xml:space="preserve">Działając na podstawie art. 13 Rozporządzenia Parlamentu Europejskiego i Rady (UE) 2016/678 </w:t>
      </w:r>
    </w:p>
    <w:p w:rsidR="00DD1EDD" w:rsidRDefault="00BF0A7A" w:rsidP="00FB6467">
      <w:pPr>
        <w:pStyle w:val="Tekstpodstawowy"/>
        <w:spacing w:after="0" w:line="288" w:lineRule="auto"/>
        <w:jc w:val="center"/>
        <w:rPr>
          <w:rFonts w:ascii="Arial Nova" w:hAnsi="Arial Nova" w:cs="Arial"/>
          <w:b/>
          <w:szCs w:val="22"/>
        </w:rPr>
      </w:pPr>
      <w:r w:rsidRPr="00DD1EDD">
        <w:rPr>
          <w:rFonts w:ascii="Arial Nova" w:hAnsi="Arial Nova" w:cs="Arial"/>
          <w:b/>
          <w:szCs w:val="22"/>
        </w:rPr>
        <w:t>z dnia 27 kwietnia 2016 r. w sprawie ochrony osób fizycznych w związku z przetwarzaniem danych osobowych</w:t>
      </w:r>
    </w:p>
    <w:p w:rsidR="00FB6467" w:rsidRPr="00DD1EDD" w:rsidRDefault="00BF0A7A" w:rsidP="00FB6467">
      <w:pPr>
        <w:pStyle w:val="Tekstpodstawowy"/>
        <w:spacing w:after="0" w:line="288" w:lineRule="auto"/>
        <w:jc w:val="center"/>
        <w:rPr>
          <w:rFonts w:ascii="Arial Nova" w:hAnsi="Arial Nova" w:cs="Arial"/>
          <w:b/>
          <w:szCs w:val="22"/>
        </w:rPr>
      </w:pPr>
      <w:r w:rsidRPr="00DD1EDD">
        <w:rPr>
          <w:rFonts w:ascii="Arial Nova" w:hAnsi="Arial Nova" w:cs="Arial"/>
          <w:b/>
          <w:szCs w:val="22"/>
        </w:rPr>
        <w:t xml:space="preserve"> i w sprawie swobodnego przepływu tych danych oraz uchylenia dyrektywy 95/46/WE (</w:t>
      </w:r>
      <w:r w:rsidRPr="00DD1EDD">
        <w:rPr>
          <w:rFonts w:ascii="Arial Nova" w:hAnsi="Arial Nova" w:cs="Arial"/>
          <w:b/>
          <w:i/>
          <w:szCs w:val="22"/>
        </w:rPr>
        <w:t>ogólne rozporządzenie o ochronie danych osobowych</w:t>
      </w:r>
      <w:r w:rsidRPr="00DD1EDD">
        <w:rPr>
          <w:rFonts w:ascii="Arial Nova" w:hAnsi="Arial Nova" w:cs="Arial"/>
          <w:b/>
          <w:szCs w:val="22"/>
        </w:rPr>
        <w:t>) zwanego dalej RODO, informujemy, iż:</w:t>
      </w:r>
    </w:p>
    <w:p w:rsidR="00FB6467" w:rsidRPr="00DD1EDD" w:rsidRDefault="00BF0A7A" w:rsidP="00DD1EDD">
      <w:pPr>
        <w:pStyle w:val="Tekstpodstawowy"/>
        <w:numPr>
          <w:ilvl w:val="0"/>
          <w:numId w:val="1"/>
        </w:numPr>
        <w:spacing w:before="120" w:line="240" w:lineRule="auto"/>
        <w:jc w:val="both"/>
        <w:rPr>
          <w:rFonts w:ascii="Arial Nova" w:hAnsi="Arial Nova" w:cs="Arial"/>
          <w:sz w:val="18"/>
          <w:szCs w:val="18"/>
        </w:rPr>
      </w:pPr>
      <w:r w:rsidRPr="00DD1EDD">
        <w:rPr>
          <w:rFonts w:ascii="Arial Nova" w:hAnsi="Arial Nova" w:cs="Arial"/>
          <w:bCs/>
          <w:sz w:val="18"/>
          <w:szCs w:val="18"/>
        </w:rPr>
        <w:t>Administratorem</w:t>
      </w:r>
      <w:r w:rsidRPr="00DD1EDD">
        <w:rPr>
          <w:rFonts w:ascii="Arial Nova" w:hAnsi="Arial Nova" w:cs="Arial"/>
          <w:sz w:val="18"/>
          <w:szCs w:val="18"/>
        </w:rPr>
        <w:t xml:space="preserve"> Pani/Pana danych osobowych jest: </w:t>
      </w:r>
    </w:p>
    <w:p w:rsidR="00FB6467" w:rsidRPr="00DD1EDD" w:rsidRDefault="00BF0A7A" w:rsidP="00DD1EDD">
      <w:pPr>
        <w:pStyle w:val="Tekstpodstawowy"/>
        <w:spacing w:after="0" w:line="360" w:lineRule="auto"/>
        <w:ind w:left="720"/>
        <w:jc w:val="center"/>
        <w:rPr>
          <w:rFonts w:ascii="Arial Nova" w:hAnsi="Arial Nova" w:cs="Arial"/>
          <w:b/>
          <w:sz w:val="18"/>
          <w:szCs w:val="18"/>
        </w:rPr>
      </w:pPr>
      <w:r w:rsidRPr="00DD1EDD">
        <w:rPr>
          <w:rFonts w:ascii="Arial Nova" w:hAnsi="Arial Nova" w:cs="Arial"/>
          <w:b/>
          <w:sz w:val="18"/>
          <w:szCs w:val="18"/>
        </w:rPr>
        <w:t>Dzielnicowe Biuro Finansów Oświaty</w:t>
      </w:r>
      <w:r w:rsidR="00FB6467" w:rsidRPr="00DD1EDD">
        <w:rPr>
          <w:rFonts w:ascii="Arial Nova" w:hAnsi="Arial Nova" w:cs="Arial"/>
          <w:b/>
          <w:sz w:val="18"/>
          <w:szCs w:val="18"/>
        </w:rPr>
        <w:t xml:space="preserve"> </w:t>
      </w:r>
      <w:r w:rsidRPr="00DD1EDD">
        <w:rPr>
          <w:rFonts w:ascii="Arial Nova" w:hAnsi="Arial Nova" w:cs="Arial"/>
          <w:b/>
          <w:sz w:val="18"/>
          <w:szCs w:val="18"/>
        </w:rPr>
        <w:t>-</w:t>
      </w:r>
      <w:r w:rsidR="00FB6467" w:rsidRPr="00DD1EDD">
        <w:rPr>
          <w:rFonts w:ascii="Arial Nova" w:hAnsi="Arial Nova" w:cs="Arial"/>
          <w:b/>
          <w:sz w:val="18"/>
          <w:szCs w:val="18"/>
        </w:rPr>
        <w:t xml:space="preserve"> </w:t>
      </w:r>
      <w:r w:rsidRPr="00DD1EDD">
        <w:rPr>
          <w:rFonts w:ascii="Arial Nova" w:hAnsi="Arial Nova" w:cs="Arial"/>
          <w:b/>
          <w:sz w:val="18"/>
          <w:szCs w:val="18"/>
        </w:rPr>
        <w:t>Ochota m.st. Warszawy</w:t>
      </w:r>
    </w:p>
    <w:p w:rsidR="00BF0A7A" w:rsidRPr="00DD1EDD" w:rsidRDefault="00FB6467" w:rsidP="00DD1EDD">
      <w:pPr>
        <w:pStyle w:val="Tekstpodstawowy"/>
        <w:spacing w:after="0" w:line="360" w:lineRule="auto"/>
        <w:ind w:left="720"/>
        <w:jc w:val="center"/>
        <w:rPr>
          <w:rFonts w:ascii="Arial Nova" w:hAnsi="Arial Nova" w:cs="Arial"/>
          <w:b/>
          <w:sz w:val="18"/>
          <w:szCs w:val="18"/>
        </w:rPr>
      </w:pPr>
      <w:r w:rsidRPr="00DD1EDD">
        <w:rPr>
          <w:rFonts w:ascii="Arial Nova" w:hAnsi="Arial Nova" w:cs="Arial"/>
          <w:b/>
          <w:sz w:val="18"/>
          <w:szCs w:val="18"/>
        </w:rPr>
        <w:t>ul. Radomska 13/21</w:t>
      </w:r>
      <w:r w:rsidR="00DD1EDD">
        <w:rPr>
          <w:rFonts w:ascii="Arial Nova" w:hAnsi="Arial Nova" w:cs="Arial"/>
          <w:b/>
          <w:sz w:val="18"/>
          <w:szCs w:val="18"/>
        </w:rPr>
        <w:t xml:space="preserve">, </w:t>
      </w:r>
      <w:r w:rsidRPr="00DD1EDD">
        <w:rPr>
          <w:rFonts w:ascii="Arial Nova" w:hAnsi="Arial Nova" w:cs="Arial"/>
          <w:b/>
          <w:sz w:val="18"/>
          <w:szCs w:val="18"/>
        </w:rPr>
        <w:t>02-323 Warszawa</w:t>
      </w:r>
    </w:p>
    <w:p w:rsidR="00BF0A7A" w:rsidRPr="00DD1EDD" w:rsidRDefault="00FB6467" w:rsidP="00DD1EDD">
      <w:pPr>
        <w:pStyle w:val="Tekstpodstawow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ova" w:hAnsi="Arial Nova" w:cs="Arial"/>
          <w:sz w:val="18"/>
          <w:szCs w:val="18"/>
          <w:lang w:val="en-GB"/>
        </w:rPr>
      </w:pPr>
      <w:r w:rsidRPr="00DD1EDD">
        <w:rPr>
          <w:rFonts w:ascii="Arial Nova" w:hAnsi="Arial Nova" w:cs="Arial"/>
          <w:sz w:val="18"/>
          <w:szCs w:val="18"/>
        </w:rPr>
        <w:t xml:space="preserve">Administrator wyznaczył Inspektora Ochrony Danych oraz jego Zastępców, z którymi można się skontaktować w celu uzyskania dodatkowych informacji o przetwarzaniu danych osobowych oraz o przysługujących prawach w związku z przetwarzaniem tych danych, poprzez adres </w:t>
      </w:r>
      <w:r w:rsidR="00BF0A7A" w:rsidRPr="00DD1EDD">
        <w:rPr>
          <w:rFonts w:ascii="Arial Nova" w:hAnsi="Arial Nova" w:cs="Arial"/>
          <w:sz w:val="18"/>
          <w:szCs w:val="18"/>
          <w:lang w:val="en-GB"/>
        </w:rPr>
        <w:t xml:space="preserve">e-mail: </w:t>
      </w:r>
      <w:hyperlink r:id="rId7" w:history="1">
        <w:r w:rsidRPr="00DD1EDD">
          <w:rPr>
            <w:rStyle w:val="Hipercze"/>
            <w:rFonts w:ascii="Arial Nova" w:hAnsi="Arial Nova" w:cs="Arial"/>
            <w:sz w:val="18"/>
            <w:szCs w:val="18"/>
            <w:lang w:val="en-GB"/>
          </w:rPr>
          <w:t>iod@dbfo-ochota.waw.pl</w:t>
        </w:r>
      </w:hyperlink>
    </w:p>
    <w:p w:rsidR="00DD1EDD" w:rsidRPr="00DD1EDD" w:rsidRDefault="00DD1EDD" w:rsidP="00DD1EDD">
      <w:pPr>
        <w:pStyle w:val="Tekstpodstawowy"/>
        <w:spacing w:after="0" w:line="240" w:lineRule="auto"/>
        <w:ind w:left="714"/>
        <w:jc w:val="both"/>
        <w:rPr>
          <w:rFonts w:ascii="Arial Nova" w:hAnsi="Arial Nova" w:cs="Arial"/>
          <w:sz w:val="18"/>
          <w:szCs w:val="18"/>
          <w:lang w:val="en-GB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hanging="357"/>
        <w:jc w:val="both"/>
        <w:rPr>
          <w:rFonts w:ascii="Arial Nova" w:hAnsi="Arial Nova" w:cs="Arial"/>
          <w:sz w:val="18"/>
          <w:szCs w:val="18"/>
          <w:lang w:eastAsia="pl-PL"/>
        </w:rPr>
      </w:pPr>
      <w:r w:rsidRPr="00DD1EDD">
        <w:rPr>
          <w:rFonts w:ascii="Arial Nova" w:hAnsi="Arial Nova" w:cs="Arial"/>
          <w:sz w:val="18"/>
          <w:szCs w:val="18"/>
          <w:lang w:eastAsia="pl-PL"/>
        </w:rPr>
        <w:t>Podstawą prawną przetwarzania Pani/Pana danych osobowych zawartych w dokumentach aplikacyjnych w celu przeprowadzenia procesu rekrutacji jest:</w:t>
      </w:r>
    </w:p>
    <w:p w:rsidR="00BF0A7A" w:rsidRPr="00DD1EDD" w:rsidRDefault="00BF0A7A" w:rsidP="00FB6467">
      <w:pPr>
        <w:pStyle w:val="Akapitzlist"/>
        <w:numPr>
          <w:ilvl w:val="1"/>
          <w:numId w:val="1"/>
        </w:numPr>
        <w:ind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b/>
          <w:bCs/>
          <w:sz w:val="18"/>
          <w:szCs w:val="18"/>
          <w:lang w:eastAsia="pl-PL"/>
        </w:rPr>
        <w:t xml:space="preserve">art. 6 ust. 1 lit. c) RODO 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- przetwarzanie odb</w:t>
      </w:r>
      <w:r w:rsid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ywa się na podstawie obowiązku 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prawnego związanego z przetwarzaniem danych osobowych zwykłych, określonych w art.</w:t>
      </w:r>
      <w:r w:rsidRPr="00DD1EDD">
        <w:rPr>
          <w:rFonts w:ascii="Arial Nova" w:eastAsia="Times New Roman" w:hAnsi="Arial Nova" w:cs="Arial"/>
          <w:sz w:val="18"/>
          <w:szCs w:val="18"/>
        </w:rPr>
        <w:t xml:space="preserve"> 22¹  § 1 Kodeksu pracy oraz danych szczególnych takich jak informacje o: niekaralności, korzystaniu z pełni praw publicznych, posiadaniu pełnej zdolności do czynności prawnych oraz potwierdzeniu braku skazania prawomocnym wyrokiem sądu za umyślne przestępstwo ścigane z oskarżenia publicznego lub umyślne przestępstwo skarbowe,  określone w art. </w:t>
      </w:r>
      <w:bookmarkStart w:id="0" w:name="_Hlk40098231"/>
      <w:r w:rsidRPr="00DD1EDD">
        <w:rPr>
          <w:rFonts w:ascii="Arial Nova" w:eastAsia="Times New Roman" w:hAnsi="Arial Nova" w:cs="Arial"/>
          <w:sz w:val="18"/>
          <w:szCs w:val="18"/>
        </w:rPr>
        <w:t>6 Ustawy z dnia 21 listopada 2008 r.</w:t>
      </w:r>
      <w:r w:rsidR="00A54241">
        <w:rPr>
          <w:rFonts w:ascii="Arial Nova" w:eastAsia="Times New Roman" w:hAnsi="Arial Nova" w:cs="Arial"/>
          <w:sz w:val="18"/>
          <w:szCs w:val="18"/>
        </w:rPr>
        <w:t xml:space="preserve"> o pracownikach samorządowych;</w:t>
      </w:r>
    </w:p>
    <w:bookmarkEnd w:id="0"/>
    <w:p w:rsidR="00BF0A7A" w:rsidRPr="00DD1EDD" w:rsidRDefault="00BF0A7A" w:rsidP="00FB6467">
      <w:pPr>
        <w:pStyle w:val="Akapitzlist"/>
        <w:numPr>
          <w:ilvl w:val="1"/>
          <w:numId w:val="1"/>
        </w:numPr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b/>
          <w:bCs/>
          <w:sz w:val="18"/>
          <w:szCs w:val="18"/>
          <w:lang w:eastAsia="pl-PL"/>
        </w:rPr>
        <w:t>art. 6 ust. 1 lit. b) RODO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- przetwarzanie danych jest niezbędne w celu podjęcia działań na żądanie podmiotu uprawnionego przed zawarciem umowy</w:t>
      </w:r>
      <w:r w:rsidR="00A54241">
        <w:rPr>
          <w:rFonts w:ascii="Arial Nova" w:eastAsia="Times New Roman" w:hAnsi="Arial Nova" w:cs="Arial"/>
          <w:sz w:val="18"/>
          <w:szCs w:val="18"/>
          <w:lang w:eastAsia="pl-PL"/>
        </w:rPr>
        <w:t>;</w:t>
      </w:r>
    </w:p>
    <w:p w:rsidR="00BF0A7A" w:rsidRPr="00DD1EDD" w:rsidRDefault="00BF0A7A" w:rsidP="00FB6467">
      <w:pPr>
        <w:pStyle w:val="Akapitzlist"/>
        <w:numPr>
          <w:ilvl w:val="1"/>
          <w:numId w:val="1"/>
        </w:numPr>
        <w:jc w:val="both"/>
        <w:rPr>
          <w:rFonts w:ascii="Arial Nova" w:eastAsia="Times New Roman" w:hAnsi="Arial Nova" w:cs="Arial"/>
          <w:sz w:val="18"/>
          <w:szCs w:val="18"/>
        </w:rPr>
      </w:pPr>
      <w:r w:rsidRPr="00DD1EDD">
        <w:rPr>
          <w:rFonts w:ascii="Arial Nova" w:eastAsia="Times New Roman" w:hAnsi="Arial Nova" w:cs="Arial"/>
          <w:b/>
          <w:bCs/>
          <w:sz w:val="18"/>
          <w:szCs w:val="18"/>
          <w:lang w:eastAsia="pl-PL"/>
        </w:rPr>
        <w:t xml:space="preserve">art. 6 ust. 1 lit. a) RODO 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- </w:t>
      </w:r>
      <w:bookmarkStart w:id="1" w:name="_Hlk40172684"/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przetwarzanie odbywa się na podstawie zgody </w:t>
      </w:r>
      <w:bookmarkEnd w:id="1"/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w odniesieniu do przetwarzania danych osobowych w zakresie szerszym niż wynika to z art. art. </w:t>
      </w:r>
      <w:r w:rsidRPr="00DD1EDD">
        <w:rPr>
          <w:rFonts w:ascii="Arial Nova" w:eastAsia="Times New Roman" w:hAnsi="Arial Nova" w:cs="Arial"/>
          <w:sz w:val="18"/>
          <w:szCs w:val="18"/>
        </w:rPr>
        <w:t>22¹  § 1 Kodeksu pracy oraz z art. 6 Ustawy z dnia 21 listopada 2008 r. o pracownikach samorządowych</w:t>
      </w:r>
      <w:r w:rsidR="00A54241">
        <w:rPr>
          <w:rFonts w:ascii="Arial Nova" w:eastAsia="Times New Roman" w:hAnsi="Arial Nova" w:cs="Arial"/>
          <w:sz w:val="18"/>
          <w:szCs w:val="18"/>
        </w:rPr>
        <w:t>;</w:t>
      </w:r>
    </w:p>
    <w:p w:rsidR="00BF0A7A" w:rsidRPr="00DD1EDD" w:rsidRDefault="00BF0A7A" w:rsidP="00FB6467">
      <w:pPr>
        <w:pStyle w:val="Akapitzlist"/>
        <w:numPr>
          <w:ilvl w:val="1"/>
          <w:numId w:val="1"/>
        </w:numPr>
        <w:jc w:val="both"/>
        <w:rPr>
          <w:rFonts w:ascii="Arial Nova" w:eastAsia="Times New Roman" w:hAnsi="Arial Nova" w:cs="Arial"/>
          <w:sz w:val="18"/>
          <w:szCs w:val="18"/>
        </w:rPr>
      </w:pPr>
      <w:r w:rsidRPr="00DD1EDD">
        <w:rPr>
          <w:rFonts w:ascii="Arial Nova" w:eastAsia="Times New Roman" w:hAnsi="Arial Nova" w:cs="Arial"/>
          <w:b/>
          <w:bCs/>
          <w:sz w:val="18"/>
          <w:szCs w:val="18"/>
        </w:rPr>
        <w:t>art. 9 ust. 2 pkt. a)  RODO</w:t>
      </w:r>
      <w:r w:rsidRPr="00DD1EDD">
        <w:rPr>
          <w:rFonts w:ascii="Arial Nova" w:eastAsia="Times New Roman" w:hAnsi="Arial Nova" w:cs="Arial"/>
          <w:sz w:val="18"/>
          <w:szCs w:val="18"/>
        </w:rPr>
        <w:t xml:space="preserve"> - przetwarzanie odbywa się na podstawie zgody</w:t>
      </w:r>
      <w:r w:rsidRPr="00DD1EDD">
        <w:rPr>
          <w:rFonts w:ascii="Arial Nova" w:hAnsi="Arial Nova"/>
          <w:sz w:val="18"/>
          <w:szCs w:val="18"/>
        </w:rPr>
        <w:t xml:space="preserve"> </w:t>
      </w:r>
      <w:r w:rsidRPr="00DD1EDD">
        <w:rPr>
          <w:rFonts w:ascii="Arial Nova" w:eastAsia="Times New Roman" w:hAnsi="Arial Nova" w:cs="Arial"/>
          <w:sz w:val="18"/>
          <w:szCs w:val="18"/>
        </w:rPr>
        <w:t>w odniesieniu do danych szczególnych takich jak m.in. dane dotyczące zdrowia</w:t>
      </w:r>
      <w:r w:rsidR="00A54241">
        <w:rPr>
          <w:rFonts w:ascii="Arial Nova" w:eastAsia="Times New Roman" w:hAnsi="Arial Nova" w:cs="Arial"/>
          <w:sz w:val="18"/>
          <w:szCs w:val="18"/>
        </w:rPr>
        <w:t>;</w:t>
      </w:r>
    </w:p>
    <w:p w:rsidR="00BF0A7A" w:rsidRPr="00DD1EDD" w:rsidRDefault="00BF0A7A" w:rsidP="00FB6467">
      <w:pPr>
        <w:pStyle w:val="Akapitzlist"/>
        <w:numPr>
          <w:ilvl w:val="1"/>
          <w:numId w:val="1"/>
        </w:numPr>
        <w:jc w:val="both"/>
        <w:rPr>
          <w:rFonts w:ascii="Arial Nova" w:eastAsia="Times New Roman" w:hAnsi="Arial Nova" w:cs="Arial"/>
          <w:sz w:val="18"/>
          <w:szCs w:val="18"/>
        </w:rPr>
      </w:pPr>
      <w:r w:rsidRPr="00DD1EDD">
        <w:rPr>
          <w:rFonts w:ascii="Arial Nova" w:eastAsia="Times New Roman" w:hAnsi="Arial Nova" w:cs="Arial"/>
          <w:b/>
          <w:bCs/>
          <w:sz w:val="18"/>
          <w:szCs w:val="18"/>
        </w:rPr>
        <w:t xml:space="preserve">art. 9 ust. 2 pkt. b) RODO </w:t>
      </w:r>
      <w:r w:rsidRPr="00DD1EDD">
        <w:rPr>
          <w:rFonts w:ascii="Arial Nova" w:eastAsia="Times New Roman" w:hAnsi="Arial Nova" w:cs="Arial"/>
          <w:bCs/>
          <w:sz w:val="18"/>
          <w:szCs w:val="18"/>
        </w:rPr>
        <w:t>przetwarzanie odbywa się na podstawie obowiązku i szczególnych praw w dziedzinie prawa pracy, zabezpieczenia społecznego i ochrony socjalnej.</w:t>
      </w:r>
      <w:r w:rsidRPr="00DD1EDD">
        <w:rPr>
          <w:rFonts w:ascii="Arial Nova" w:eastAsia="Times New Roman" w:hAnsi="Arial Nova" w:cs="Arial"/>
          <w:b/>
          <w:bCs/>
          <w:sz w:val="18"/>
          <w:szCs w:val="18"/>
        </w:rPr>
        <w:t xml:space="preserve"> </w:t>
      </w:r>
    </w:p>
    <w:p w:rsidR="00DD1EDD" w:rsidRPr="00DD1EDD" w:rsidRDefault="00DD1EDD" w:rsidP="00DD1EDD">
      <w:pPr>
        <w:pStyle w:val="Akapitzlist"/>
        <w:ind w:left="1440"/>
        <w:jc w:val="both"/>
        <w:rPr>
          <w:rFonts w:ascii="Arial Nova" w:eastAsia="Times New Roman" w:hAnsi="Arial Nova" w:cs="Arial"/>
          <w:sz w:val="18"/>
          <w:szCs w:val="18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</w:rPr>
      </w:pPr>
      <w:r w:rsidRPr="00DD1EDD">
        <w:rPr>
          <w:rFonts w:ascii="Arial Nova" w:eastAsia="Times New Roman" w:hAnsi="Arial Nova" w:cs="Arial"/>
          <w:sz w:val="18"/>
          <w:szCs w:val="18"/>
        </w:rPr>
        <w:t>Podanie danych osobowych jest dobrowolne</w:t>
      </w:r>
      <w:r w:rsidR="00FB6467" w:rsidRPr="00DD1EDD">
        <w:rPr>
          <w:rFonts w:ascii="Arial Nova" w:eastAsia="Times New Roman" w:hAnsi="Arial Nova" w:cs="Arial"/>
          <w:sz w:val="18"/>
          <w:szCs w:val="18"/>
        </w:rPr>
        <w:t>,</w:t>
      </w:r>
      <w:r w:rsidRPr="00DD1EDD">
        <w:rPr>
          <w:rFonts w:ascii="Arial Nova" w:eastAsia="Times New Roman" w:hAnsi="Arial Nova" w:cs="Arial"/>
          <w:sz w:val="18"/>
          <w:szCs w:val="18"/>
        </w:rPr>
        <w:t xml:space="preserve"> lecz niezbędne w celu w</w:t>
      </w:r>
      <w:r w:rsidR="00A54241">
        <w:rPr>
          <w:rFonts w:ascii="Arial Nova" w:eastAsia="Times New Roman" w:hAnsi="Arial Nova" w:cs="Arial"/>
          <w:sz w:val="18"/>
          <w:szCs w:val="18"/>
        </w:rPr>
        <w:t>z</w:t>
      </w:r>
      <w:r w:rsidRPr="00DD1EDD">
        <w:rPr>
          <w:rFonts w:ascii="Arial Nova" w:eastAsia="Times New Roman" w:hAnsi="Arial Nova" w:cs="Arial"/>
          <w:sz w:val="18"/>
          <w:szCs w:val="18"/>
        </w:rPr>
        <w:t xml:space="preserve">ięcia udziału w procesie rekrutacyjnym. </w:t>
      </w:r>
    </w:p>
    <w:p w:rsidR="00DD1EDD" w:rsidRPr="00DD1EDD" w:rsidRDefault="00DD1EDD" w:rsidP="00DD1EDD">
      <w:pPr>
        <w:pStyle w:val="Akapitzlist"/>
        <w:ind w:left="714"/>
        <w:jc w:val="both"/>
        <w:rPr>
          <w:rFonts w:ascii="Arial Nova" w:eastAsia="Times New Roman" w:hAnsi="Arial Nova" w:cs="Arial"/>
          <w:sz w:val="18"/>
          <w:szCs w:val="18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color w:val="FF0000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Administrator może udostępniać Pani/Pana dane osobowe innym odbiorcom wyłącznie na podstawie przepisów prawa, w ramach przysługującego mu uprawnienia wynikającego z przepisów prawa bądź w związku z koniecznością wypełnienia obowiązku prawnego.</w:t>
      </w:r>
      <w:r w:rsidRPr="00DD1EDD">
        <w:rPr>
          <w:rFonts w:ascii="Arial Nova" w:hAnsi="Arial Nova"/>
          <w:sz w:val="18"/>
          <w:szCs w:val="18"/>
        </w:rPr>
        <w:t xml:space="preserve"> </w:t>
      </w:r>
    </w:p>
    <w:p w:rsidR="00DD1EDD" w:rsidRPr="00DD1EDD" w:rsidRDefault="00DD1EDD" w:rsidP="00DD1EDD">
      <w:pPr>
        <w:jc w:val="both"/>
        <w:rPr>
          <w:rFonts w:ascii="Arial Nova" w:eastAsia="Times New Roman" w:hAnsi="Arial Nova" w:cs="Arial"/>
          <w:color w:val="FF0000"/>
          <w:sz w:val="18"/>
          <w:szCs w:val="18"/>
          <w:lang w:eastAsia="pl-PL"/>
        </w:rPr>
      </w:pPr>
    </w:p>
    <w:p w:rsidR="00BF0A7A" w:rsidRPr="00A54241" w:rsidRDefault="00BF0A7A" w:rsidP="00A54241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Informacje o kandydatach, którzy zgłosili się do naboru na wolne stanowiska urzędnicze stanowią informację publiczną, związaną ze stanowiskiem okr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eślonym w ogłoszeniu o naborze, w związku z czym dane osoby wyłonionej zatrudnienia obejmujące: imię, nazwisko oraz miejscowość zamieszkania zostaną udostępnione na stronie internetowej</w:t>
      </w:r>
      <w:r w:rsidR="00A54241">
        <w:rPr>
          <w:rFonts w:ascii="Arial Nova" w:eastAsia="Times New Roman" w:hAnsi="Arial Nova" w:cs="Arial"/>
          <w:sz w:val="18"/>
          <w:szCs w:val="18"/>
          <w:lang w:eastAsia="pl-PL"/>
        </w:rPr>
        <w:t xml:space="preserve"> Dzielnicowego Biura Finansów Oświaty – Ochota m.st. Warszawy: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</w:t>
      </w:r>
      <w:r w:rsidR="00FB6467" w:rsidRPr="00A54241">
        <w:rPr>
          <w:rFonts w:ascii="Arial Nova" w:eastAsia="Times New Roman" w:hAnsi="Arial Nova" w:cs="Arial"/>
          <w:color w:val="5B9BD5" w:themeColor="accent1"/>
          <w:sz w:val="18"/>
          <w:szCs w:val="18"/>
          <w:u w:val="single"/>
          <w:lang w:eastAsia="pl-PL"/>
        </w:rPr>
        <w:t>www.dbfo-ochota.waw.pl</w:t>
      </w:r>
    </w:p>
    <w:p w:rsidR="00DD1EDD" w:rsidRPr="00DD1EDD" w:rsidRDefault="00DD1EDD" w:rsidP="00DD1EDD">
      <w:pPr>
        <w:pStyle w:val="Akapitzlist"/>
        <w:ind w:left="714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Pani/Pana dane osobowe nie będą przekazywane do państw trzecich ani organizacji międzynarodowych.</w:t>
      </w:r>
    </w:p>
    <w:p w:rsidR="00DD1EDD" w:rsidRPr="00DD1EDD" w:rsidRDefault="00DD1EDD" w:rsidP="00DD1EDD">
      <w:pPr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Pani/Pana dane osobowe nie będą podlegały profilowaniu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,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ani zautomatyzowanemu podejmowaniu decyzji.</w:t>
      </w:r>
    </w:p>
    <w:p w:rsidR="00DD1EDD" w:rsidRPr="00DD1EDD" w:rsidRDefault="00DD1EDD" w:rsidP="00DD1EDD">
      <w:pPr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hAnsi="Arial Nova" w:cs="Arial"/>
          <w:sz w:val="18"/>
          <w:szCs w:val="18"/>
          <w:shd w:val="clear" w:color="auto" w:fill="FFFFFF"/>
        </w:rPr>
        <w:t>Pani/Pana dane osobowe będą przechowywane przez czas wymagany przez art. 15 ustawy z dnia 21 listopada 2008 r.( </w:t>
      </w:r>
      <w:proofErr w:type="spellStart"/>
      <w:r w:rsidRPr="00DD1EDD">
        <w:rPr>
          <w:rFonts w:ascii="Arial Nova" w:hAnsi="Arial Nova" w:cs="Arial"/>
          <w:sz w:val="18"/>
          <w:szCs w:val="18"/>
        </w:rPr>
        <w:t>t.j</w:t>
      </w:r>
      <w:proofErr w:type="spellEnd"/>
      <w:r w:rsidRPr="00DD1EDD">
        <w:rPr>
          <w:rFonts w:ascii="Arial Nova" w:hAnsi="Arial Nova" w:cs="Arial"/>
          <w:sz w:val="18"/>
          <w:szCs w:val="18"/>
        </w:rPr>
        <w:t>. Dz. U. z 20</w:t>
      </w:r>
      <w:r w:rsidR="005C51B0">
        <w:rPr>
          <w:rFonts w:ascii="Arial Nova" w:hAnsi="Arial Nova" w:cs="Arial"/>
          <w:sz w:val="18"/>
          <w:szCs w:val="18"/>
        </w:rPr>
        <w:t>22</w:t>
      </w:r>
      <w:r w:rsidRPr="00DD1EDD">
        <w:rPr>
          <w:rFonts w:ascii="Arial Nova" w:hAnsi="Arial Nova" w:cs="Arial"/>
          <w:sz w:val="18"/>
          <w:szCs w:val="18"/>
        </w:rPr>
        <w:t xml:space="preserve"> r. poz. </w:t>
      </w:r>
      <w:r w:rsidR="005C51B0">
        <w:rPr>
          <w:rFonts w:ascii="Arial Nova" w:hAnsi="Arial Nova" w:cs="Arial"/>
          <w:sz w:val="18"/>
          <w:szCs w:val="18"/>
        </w:rPr>
        <w:t>530)</w:t>
      </w:r>
      <w:bookmarkStart w:id="2" w:name="_GoBack"/>
      <w:bookmarkEnd w:id="2"/>
      <w:r w:rsidRPr="00DD1EDD">
        <w:rPr>
          <w:rFonts w:ascii="Arial Nova" w:hAnsi="Arial Nova" w:cs="Arial"/>
          <w:sz w:val="18"/>
          <w:szCs w:val="18"/>
        </w:rPr>
        <w:t xml:space="preserve"> </w:t>
      </w:r>
      <w:r w:rsidRPr="00DD1EDD">
        <w:rPr>
          <w:rFonts w:ascii="Arial Nova" w:hAnsi="Arial Nova" w:cs="Arial"/>
          <w:sz w:val="18"/>
          <w:szCs w:val="18"/>
          <w:shd w:val="clear" w:color="auto" w:fill="FFFFFF"/>
        </w:rPr>
        <w:t>o pracownikach samorządowych, tj. przez okres niezbędny do realizacji celu określonego powyżej, zaś w odniesieniu do danych przetwarzanych na podstawie zgody - do momentu jej odwołania lub realizacji celu, który został w niej wskazany</w:t>
      </w:r>
    </w:p>
    <w:p w:rsidR="00DD1EDD" w:rsidRPr="00DD1EDD" w:rsidRDefault="00DD1EDD" w:rsidP="00DD1EDD">
      <w:pPr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Przysługuje Pani/Panu prawo do: wycofania zgody na 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przetwarzanie danych osobowych, 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dostępu do danych osobowych i otrzymania kopii danych osobowych podlegających przetwarzaniu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,</w:t>
      </w:r>
      <w:r w:rsidR="00A54241">
        <w:rPr>
          <w:rFonts w:ascii="Arial Nova" w:eastAsia="Times New Roman" w:hAnsi="Arial Nova" w:cs="Arial"/>
          <w:sz w:val="18"/>
          <w:szCs w:val="18"/>
          <w:lang w:eastAsia="pl-PL"/>
        </w:rPr>
        <w:t xml:space="preserve"> 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sprostowania nieprawidłowych danych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,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żądania usunięcia danych (prawo do bycia zapomnianym)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,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żądania ograniczenia przetwarzania danych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,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wniesienia sprzeciwu wobec przetwarzania danych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,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przenoszenia dostarczonych danych, przetwarzanych w sposób zautomatyzowany. </w:t>
      </w:r>
    </w:p>
    <w:p w:rsidR="00DD1EDD" w:rsidRPr="00DD1EDD" w:rsidRDefault="00DD1EDD" w:rsidP="00DD1EDD">
      <w:pPr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</w:p>
    <w:p w:rsidR="00BF0A7A" w:rsidRPr="00DD1EDD" w:rsidRDefault="00BF0A7A" w:rsidP="00FB6467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Jeżeli uważa Pan</w:t>
      </w:r>
      <w:r w:rsidR="00A54241">
        <w:rPr>
          <w:rFonts w:ascii="Arial Nova" w:eastAsia="Times New Roman" w:hAnsi="Arial Nova" w:cs="Arial"/>
          <w:sz w:val="18"/>
          <w:szCs w:val="18"/>
          <w:lang w:eastAsia="pl-PL"/>
        </w:rPr>
        <w:t>i/Pan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, że dane osobowe są przetwarzane niezgodnie z prawem, przysługuje Pan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i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>/Pan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u</w:t>
      </w:r>
      <w:r w:rsidRPr="00DD1EDD">
        <w:rPr>
          <w:rFonts w:ascii="Arial Nova" w:eastAsia="Times New Roman" w:hAnsi="Arial Nova" w:cs="Arial"/>
          <w:sz w:val="18"/>
          <w:szCs w:val="18"/>
          <w:lang w:eastAsia="pl-PL"/>
        </w:rPr>
        <w:t xml:space="preserve"> prawo wniesienia skargi do U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rzędu Ochrony Danych Osobowych (</w:t>
      </w:r>
      <w:r w:rsidR="00FB6467" w:rsidRPr="00DD1EDD">
        <w:rPr>
          <w:rFonts w:ascii="Arial Nova" w:eastAsia="Times New Roman" w:hAnsi="Arial Nova" w:cs="Arial"/>
          <w:i/>
          <w:sz w:val="18"/>
          <w:szCs w:val="18"/>
          <w:lang w:eastAsia="pl-PL"/>
        </w:rPr>
        <w:t xml:space="preserve">listownie na adres: ul. Stawki 2, </w:t>
      </w:r>
      <w:r w:rsidRPr="00DD1EDD">
        <w:rPr>
          <w:rFonts w:ascii="Arial Nova" w:eastAsia="Times New Roman" w:hAnsi="Arial Nova" w:cs="Arial"/>
          <w:i/>
          <w:sz w:val="18"/>
          <w:szCs w:val="18"/>
          <w:lang w:eastAsia="pl-PL"/>
        </w:rPr>
        <w:t>00-193 Warszawa</w:t>
      </w:r>
      <w:r w:rsidR="00FB6467" w:rsidRPr="00DD1EDD">
        <w:rPr>
          <w:rFonts w:ascii="Arial Nova" w:eastAsia="Times New Roman" w:hAnsi="Arial Nova" w:cs="Arial"/>
          <w:sz w:val="18"/>
          <w:szCs w:val="18"/>
          <w:lang w:eastAsia="pl-PL"/>
        </w:rPr>
        <w:t>).</w:t>
      </w:r>
    </w:p>
    <w:p w:rsidR="00BF0A7A" w:rsidRPr="007901D6" w:rsidRDefault="00BF0A7A" w:rsidP="00BF0A7A"/>
    <w:p w:rsidR="00C36645" w:rsidRDefault="005C51B0"/>
    <w:sectPr w:rsidR="00C36645" w:rsidSect="00FB64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E6" w:rsidRDefault="000A6A57">
      <w:r>
        <w:separator/>
      </w:r>
    </w:p>
  </w:endnote>
  <w:endnote w:type="continuationSeparator" w:id="0">
    <w:p w:rsidR="001525E6" w:rsidRDefault="000A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FE" w:rsidRDefault="005C51B0" w:rsidP="007901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E6" w:rsidRDefault="000A6A57">
      <w:r>
        <w:separator/>
      </w:r>
    </w:p>
  </w:footnote>
  <w:footnote w:type="continuationSeparator" w:id="0">
    <w:p w:rsidR="001525E6" w:rsidRDefault="000A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FE" w:rsidRPr="00FB6467" w:rsidRDefault="00034AA1" w:rsidP="007901D6">
    <w:pPr>
      <w:pStyle w:val="Nagwek"/>
      <w:rPr>
        <w:sz w:val="18"/>
        <w:szCs w:val="18"/>
      </w:rPr>
    </w:pPr>
    <w:r w:rsidRPr="00FB6467">
      <w:rPr>
        <w:sz w:val="18"/>
        <w:szCs w:val="18"/>
      </w:rPr>
      <w:t>Klauzula informacyjna procesu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47FD"/>
    <w:multiLevelType w:val="hybridMultilevel"/>
    <w:tmpl w:val="08ECA038"/>
    <w:lvl w:ilvl="0" w:tplc="369A1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A"/>
    <w:rsid w:val="00034AA1"/>
    <w:rsid w:val="000A6A57"/>
    <w:rsid w:val="001525E6"/>
    <w:rsid w:val="005C51B0"/>
    <w:rsid w:val="00715199"/>
    <w:rsid w:val="00A54241"/>
    <w:rsid w:val="00BF0A7A"/>
    <w:rsid w:val="00C91406"/>
    <w:rsid w:val="00DD1EDD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9E68"/>
  <w15:chartTrackingRefBased/>
  <w15:docId w15:val="{F05559CE-1D0F-40CA-93E0-7216F0E0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A7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0A7A"/>
    <w:pPr>
      <w:spacing w:after="120" w:line="276" w:lineRule="auto"/>
    </w:pPr>
    <w:rPr>
      <w:rFonts w:ascii="Verdana" w:eastAsia="Times New Roman" w:hAnsi="Verdana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A7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7A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0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7A"/>
    <w:rPr>
      <w:rFonts w:eastAsiaTheme="minorEastAs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64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bfo-ochot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Brejwo</dc:creator>
  <cp:keywords/>
  <dc:description/>
  <cp:lastModifiedBy>Anna Dorota ADD. Dziekańska</cp:lastModifiedBy>
  <cp:revision>2</cp:revision>
  <cp:lastPrinted>2022-04-26T08:34:00Z</cp:lastPrinted>
  <dcterms:created xsi:type="dcterms:W3CDTF">2022-05-09T11:07:00Z</dcterms:created>
  <dcterms:modified xsi:type="dcterms:W3CDTF">2022-05-09T11:07:00Z</dcterms:modified>
</cp:coreProperties>
</file>